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A1" w:rsidRDefault="00294913" w:rsidP="00207EA6">
      <w:pPr>
        <w:jc w:val="center"/>
        <w:rPr>
          <w:rFonts w:ascii="Times New Roman" w:hAnsi="Times New Roman" w:cs="Times New Roman"/>
          <w:sz w:val="24"/>
        </w:rPr>
      </w:pPr>
      <w:r>
        <w:rPr>
          <w:rFonts w:ascii="Times New Roman" w:hAnsi="Times New Roman" w:cs="Times New Roman"/>
          <w:sz w:val="24"/>
        </w:rPr>
        <w:t xml:space="preserve"> </w:t>
      </w:r>
      <w:r w:rsidR="00207EA6">
        <w:rPr>
          <w:rFonts w:ascii="Times New Roman" w:hAnsi="Times New Roman" w:cs="Times New Roman"/>
          <w:sz w:val="24"/>
        </w:rPr>
        <w:t>NORTH IOWA OFFICIALS ASSOCATION OFFICER MEETING AUGUST 2 2017</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Meeting called to order by President Dahle at 5:20 pm</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Assigner Robbins discussed the lack of vouchers at schools not providing checks the night of games. Asked exec board for permission to ask for vouchers in all sports when checks are not given the night of games. Passed unanimously.</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Robbins mentioned that invoices will go to the schools week of August 7</w:t>
      </w:r>
      <w:r w:rsidRPr="00207EA6">
        <w:rPr>
          <w:rFonts w:ascii="Times New Roman" w:hAnsi="Times New Roman" w:cs="Times New Roman"/>
          <w:sz w:val="24"/>
          <w:vertAlign w:val="superscript"/>
        </w:rPr>
        <w:t>th</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Secretary Wooldridge discussed Waldorf University request to assign certain games through NIOA on Arbiter. Board approved going forward, asking Waldorf to donate $100.00 to the NIOA, and cover any costs incurred.</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2018 Summer rescheduling of games, Baseball will be covered by Scott Whitehill and Softball by Craig Snider. </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Fee discussion. Fees will be due July 1</w:t>
      </w:r>
      <w:r w:rsidRPr="00207EA6">
        <w:rPr>
          <w:rFonts w:ascii="Times New Roman" w:hAnsi="Times New Roman" w:cs="Times New Roman"/>
          <w:sz w:val="24"/>
          <w:vertAlign w:val="superscript"/>
        </w:rPr>
        <w:t>st</w:t>
      </w:r>
      <w:r>
        <w:rPr>
          <w:rFonts w:ascii="Times New Roman" w:hAnsi="Times New Roman" w:cs="Times New Roman"/>
          <w:sz w:val="24"/>
        </w:rPr>
        <w:t>, with cutoff date of September 15</w:t>
      </w:r>
      <w:r w:rsidRPr="00207EA6">
        <w:rPr>
          <w:rFonts w:ascii="Times New Roman" w:hAnsi="Times New Roman" w:cs="Times New Roman"/>
          <w:sz w:val="24"/>
          <w:vertAlign w:val="superscript"/>
        </w:rPr>
        <w:t>th</w:t>
      </w:r>
      <w:r>
        <w:rPr>
          <w:rFonts w:ascii="Times New Roman" w:hAnsi="Times New Roman" w:cs="Times New Roman"/>
          <w:sz w:val="24"/>
        </w:rPr>
        <w:t>. Motion carried unanimously.</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Asking schools for schedules farther out, to aid in assigning earlier. </w:t>
      </w:r>
    </w:p>
    <w:p w:rsidR="00207EA6" w:rsidRDefault="00207EA6" w:rsidP="00207EA6">
      <w:pPr>
        <w:pStyle w:val="ListParagraph"/>
        <w:numPr>
          <w:ilvl w:val="0"/>
          <w:numId w:val="1"/>
        </w:numPr>
        <w:rPr>
          <w:rFonts w:ascii="Times New Roman" w:hAnsi="Times New Roman" w:cs="Times New Roman"/>
          <w:sz w:val="24"/>
        </w:rPr>
      </w:pPr>
      <w:r>
        <w:rPr>
          <w:rFonts w:ascii="Times New Roman" w:hAnsi="Times New Roman" w:cs="Times New Roman"/>
          <w:sz w:val="24"/>
        </w:rPr>
        <w:t>Meeting adjourned at 5:45 pm.</w:t>
      </w:r>
    </w:p>
    <w:p w:rsidR="00207EA6" w:rsidRDefault="00207EA6" w:rsidP="00207EA6">
      <w:pPr>
        <w:jc w:val="center"/>
        <w:rPr>
          <w:rFonts w:ascii="Times New Roman" w:hAnsi="Times New Roman" w:cs="Times New Roman"/>
          <w:sz w:val="24"/>
        </w:rPr>
      </w:pPr>
      <w:r>
        <w:rPr>
          <w:rFonts w:ascii="Times New Roman" w:hAnsi="Times New Roman" w:cs="Times New Roman"/>
          <w:sz w:val="24"/>
        </w:rPr>
        <w:t>NORTH IOWA OFFICIALS ASSOCIATION MEETING MINUTES AUGUST 2, 2017</w:t>
      </w:r>
    </w:p>
    <w:p w:rsidR="00207EA6" w:rsidRDefault="00207EA6"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Meeting called to order by President Dahle at 6:03 pm</w:t>
      </w:r>
    </w:p>
    <w:p w:rsidR="00207EA6" w:rsidRDefault="00207EA6"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Members dismissed to dinner at 6:05 pm.</w:t>
      </w:r>
    </w:p>
    <w:p w:rsidR="00207EA6" w:rsidRDefault="00207EA6"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Meeting resumed at 6:55 pm.</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President Dahle handed out T-Shirts during dinner. Announced printing mixup, and that new T-Shirts properly done will be mailed to those outside of Mason City in the next month.</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President Dahle presented a check for $200.00 to Tom Dunn representing Newman Catholic High School for allowing the NIOA to use facilities at their school. </w:t>
      </w:r>
    </w:p>
    <w:p w:rsidR="00207EA6" w:rsidRDefault="00207EA6"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Nominations were taken for Vice President. Assigner Whitehill nominated Travis Pike for Vice-President. No other nominations were put forward. </w:t>
      </w:r>
      <w:r w:rsidR="00294913">
        <w:rPr>
          <w:rFonts w:ascii="Times New Roman" w:hAnsi="Times New Roman" w:cs="Times New Roman"/>
          <w:sz w:val="24"/>
        </w:rPr>
        <w:t xml:space="preserve">Travis Pike was elected Vice-President by unanimous acclamation. </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President Dahle turned meeting over to incoming president Dingman.</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Assigner Robbins discussed Arbiter, and submitted bill from Arbitersports for $1,792.00 to be paid. Robbins motioned/Tony Dahle seconded to pay bill. Motion carried.</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Jason Slater publicly thanked Craig Snider for helping the IGHSAU with assigning softball officials for the 2017 State Tournament.</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Robbins discussed exec board decision to keep dues at July 1</w:t>
      </w:r>
      <w:r w:rsidRPr="00294913">
        <w:rPr>
          <w:rFonts w:ascii="Times New Roman" w:hAnsi="Times New Roman" w:cs="Times New Roman"/>
          <w:sz w:val="24"/>
          <w:vertAlign w:val="superscript"/>
        </w:rPr>
        <w:t>st</w:t>
      </w:r>
      <w:r>
        <w:rPr>
          <w:rFonts w:ascii="Times New Roman" w:hAnsi="Times New Roman" w:cs="Times New Roman"/>
          <w:sz w:val="24"/>
        </w:rPr>
        <w:t xml:space="preserve">. </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Secretary Wooldridge announced the dates of the Iowa Softball Umpires Academy as September 16</w:t>
      </w:r>
      <w:r w:rsidRPr="00294913">
        <w:rPr>
          <w:rFonts w:ascii="Times New Roman" w:hAnsi="Times New Roman" w:cs="Times New Roman"/>
          <w:sz w:val="24"/>
          <w:vertAlign w:val="superscript"/>
        </w:rPr>
        <w:t>th</w:t>
      </w:r>
      <w:r>
        <w:rPr>
          <w:rFonts w:ascii="Times New Roman" w:hAnsi="Times New Roman" w:cs="Times New Roman"/>
          <w:sz w:val="24"/>
        </w:rPr>
        <w:t xml:space="preserve"> and 17</w:t>
      </w:r>
      <w:r w:rsidRPr="00294913">
        <w:rPr>
          <w:rFonts w:ascii="Times New Roman" w:hAnsi="Times New Roman" w:cs="Times New Roman"/>
          <w:sz w:val="24"/>
          <w:vertAlign w:val="superscript"/>
        </w:rPr>
        <w:t>th</w:t>
      </w:r>
      <w:r>
        <w:rPr>
          <w:rFonts w:ascii="Times New Roman" w:hAnsi="Times New Roman" w:cs="Times New Roman"/>
          <w:sz w:val="24"/>
        </w:rPr>
        <w:t xml:space="preserve"> at Grandview University. </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Robbins mentioned that new officials get a 1 year membership to the NIOA at no cost. High School and College Students are always free as well.</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Treasurer’s Report $7,085.67 in account before August 2</w:t>
      </w:r>
      <w:r w:rsidRPr="00294913">
        <w:rPr>
          <w:rFonts w:ascii="Times New Roman" w:hAnsi="Times New Roman" w:cs="Times New Roman"/>
          <w:sz w:val="24"/>
          <w:vertAlign w:val="superscript"/>
        </w:rPr>
        <w:t>nd</w:t>
      </w:r>
      <w:r>
        <w:rPr>
          <w:rFonts w:ascii="Times New Roman" w:hAnsi="Times New Roman" w:cs="Times New Roman"/>
          <w:sz w:val="24"/>
        </w:rPr>
        <w:t xml:space="preserve"> meeting, after paying for the T-Shirt Order. </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Next Meeting is September 27</w:t>
      </w:r>
      <w:r w:rsidRPr="00294913">
        <w:rPr>
          <w:rFonts w:ascii="Times New Roman" w:hAnsi="Times New Roman" w:cs="Times New Roman"/>
          <w:sz w:val="24"/>
          <w:vertAlign w:val="superscript"/>
        </w:rPr>
        <w:t>th</w:t>
      </w:r>
      <w:r>
        <w:rPr>
          <w:rFonts w:ascii="Times New Roman" w:hAnsi="Times New Roman" w:cs="Times New Roman"/>
          <w:sz w:val="24"/>
        </w:rPr>
        <w:t xml:space="preserve">, 6 PM, at Newman Catholic High School. </w:t>
      </w:r>
    </w:p>
    <w:p w:rsidR="00CB5C51" w:rsidRDefault="00CB5C51"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Meeting adjourned to go over Volleyball and Football tests at 7:11 PM.</w:t>
      </w:r>
    </w:p>
    <w:p w:rsidR="00294913" w:rsidRDefault="00294913" w:rsidP="00207EA6">
      <w:pPr>
        <w:pStyle w:val="ListParagraph"/>
        <w:numPr>
          <w:ilvl w:val="0"/>
          <w:numId w:val="2"/>
        </w:numPr>
        <w:rPr>
          <w:rFonts w:ascii="Times New Roman" w:hAnsi="Times New Roman" w:cs="Times New Roman"/>
          <w:sz w:val="24"/>
        </w:rPr>
      </w:pPr>
      <w:r>
        <w:rPr>
          <w:rFonts w:ascii="Times New Roman" w:hAnsi="Times New Roman" w:cs="Times New Roman"/>
          <w:sz w:val="24"/>
        </w:rPr>
        <w:t>Members in attendance</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Rod Hungerford</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Nick Pappas</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Frank Marino</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Jack Hull</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Dick McMahon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Collin Kuhlemeier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Larry Eichmeier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Bob McLaughlin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Monte DeArmoun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Paige DeArmound</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Brian Chambers</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Ray Dietz</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Bryan Foster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Tony Dahle</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Dennis Smeltzer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Dan Dingman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Patty Ohl</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Mark Nalan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Scott O’Brien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Clayton Nalan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Jim Brackey</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Ree Pederson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Marty Pump</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Ted Montgomery</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Rod Rindahl</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Sarah Thein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Susan LeMaster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Chris Hansen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Candi Brandau-Larson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Frank Olson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Rusty Rustad</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Daryl Erickson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Ryan R Sully</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Matt Lang</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Tony Scott</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Greg Henn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Lance Lasher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lastRenderedPageBreak/>
        <w:t>Megan Mohar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Brian Pearce</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Chris Suntken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Dave Suntken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Steve Vander Zee</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Kent Jorgenson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Ethan Lambert</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Thomas Sullivan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Arnie Krukow</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Mike Dehrkoop</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Jason Slater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Andrea Accola-Sabin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Ken Sabin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Cary Griffith</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Ken Robbins</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Tim Swyter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John Oertel</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Dave Meinders</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Jack Lynch</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Randy Morris</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Tim Esbeck</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Karl Wooldridge</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Craig Snider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Kurt Walderbach</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John Bartolo</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Travis Pike</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Caleb Nuehring</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Ben Bergman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Tim Allison</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Pat Wilder</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Dennis Dingel</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Scott Whitehill</w:t>
      </w:r>
    </w:p>
    <w:p w:rsidR="00294913" w:rsidRDefault="00294913" w:rsidP="00294913">
      <w:pPr>
        <w:pStyle w:val="ListParagraph"/>
        <w:numPr>
          <w:ilvl w:val="1"/>
          <w:numId w:val="2"/>
        </w:numPr>
        <w:rPr>
          <w:rFonts w:ascii="Times New Roman" w:hAnsi="Times New Roman" w:cs="Times New Roman"/>
          <w:sz w:val="24"/>
        </w:rPr>
      </w:pPr>
      <w:r>
        <w:rPr>
          <w:rFonts w:ascii="Times New Roman" w:hAnsi="Times New Roman" w:cs="Times New Roman"/>
          <w:sz w:val="24"/>
        </w:rPr>
        <w:t>Tony Halsted</w:t>
      </w:r>
    </w:p>
    <w:p w:rsidR="00294913" w:rsidRDefault="00294913" w:rsidP="00294913">
      <w:pPr>
        <w:rPr>
          <w:rFonts w:ascii="Times New Roman" w:hAnsi="Times New Roman" w:cs="Times New Roman"/>
          <w:sz w:val="24"/>
        </w:rPr>
      </w:pPr>
      <w:r>
        <w:rPr>
          <w:rFonts w:ascii="Times New Roman" w:hAnsi="Times New Roman" w:cs="Times New Roman"/>
          <w:sz w:val="24"/>
        </w:rPr>
        <w:t>Respectfully submitted,</w:t>
      </w:r>
    </w:p>
    <w:p w:rsidR="00294913" w:rsidRDefault="00294913" w:rsidP="00294913">
      <w:pPr>
        <w:rPr>
          <w:rFonts w:ascii="Times New Roman" w:hAnsi="Times New Roman" w:cs="Times New Roman"/>
          <w:sz w:val="24"/>
        </w:rPr>
      </w:pPr>
    </w:p>
    <w:p w:rsidR="00294913" w:rsidRDefault="00294913" w:rsidP="00294913">
      <w:pPr>
        <w:rPr>
          <w:rFonts w:ascii="Times New Roman" w:hAnsi="Times New Roman" w:cs="Times New Roman"/>
          <w:sz w:val="24"/>
        </w:rPr>
      </w:pPr>
      <w:r>
        <w:rPr>
          <w:rFonts w:ascii="Times New Roman" w:hAnsi="Times New Roman" w:cs="Times New Roman"/>
          <w:sz w:val="24"/>
        </w:rPr>
        <w:t>Karl Wooldridge</w:t>
      </w:r>
    </w:p>
    <w:p w:rsidR="00294913" w:rsidRPr="00294913" w:rsidRDefault="00294913" w:rsidP="00294913">
      <w:pPr>
        <w:rPr>
          <w:rFonts w:ascii="Times New Roman" w:hAnsi="Times New Roman" w:cs="Times New Roman"/>
          <w:sz w:val="24"/>
        </w:rPr>
      </w:pPr>
      <w:r>
        <w:rPr>
          <w:rFonts w:ascii="Times New Roman" w:hAnsi="Times New Roman" w:cs="Times New Roman"/>
          <w:sz w:val="24"/>
        </w:rPr>
        <w:t>Secretary, NIOA</w:t>
      </w:r>
    </w:p>
    <w:sectPr w:rsidR="00294913" w:rsidRPr="00294913" w:rsidSect="00E71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6D30"/>
    <w:multiLevelType w:val="hybridMultilevel"/>
    <w:tmpl w:val="DE46D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90EEF"/>
    <w:multiLevelType w:val="hybridMultilevel"/>
    <w:tmpl w:val="6AC4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7EA6"/>
    <w:rsid w:val="00207EA6"/>
    <w:rsid w:val="00294913"/>
    <w:rsid w:val="00CB5C51"/>
    <w:rsid w:val="00E71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Burns</dc:creator>
  <cp:lastModifiedBy>Mr Burns</cp:lastModifiedBy>
  <cp:revision>1</cp:revision>
  <dcterms:created xsi:type="dcterms:W3CDTF">2017-08-04T00:12:00Z</dcterms:created>
  <dcterms:modified xsi:type="dcterms:W3CDTF">2017-08-04T00:35:00Z</dcterms:modified>
</cp:coreProperties>
</file>